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（单位）因私出国（境）审批表</w:t>
      </w:r>
    </w:p>
    <w:p>
      <w:pPr>
        <w:spacing w:line="3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77"/>
        <w:gridCol w:w="1543"/>
        <w:gridCol w:w="727"/>
        <w:gridCol w:w="633"/>
        <w:gridCol w:w="1303"/>
        <w:gridCol w:w="1305"/>
        <w:gridCol w:w="1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   贯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出生年月日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4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    间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参加党(团)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    间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7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单位职务</w:t>
            </w:r>
          </w:p>
        </w:tc>
        <w:tc>
          <w:tcPr>
            <w:tcW w:w="68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4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68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9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领取证照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种类及编号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前往国家、地区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71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出国（境）停留的假期构成（含休息日及法定节假日天数、年休假天数）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同行人员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66" w:hRule="exac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申请理由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</w:rPr>
              <w:t>国外直系亲属及主要社会关系情况</w:t>
            </w:r>
          </w:p>
        </w:tc>
        <w:tc>
          <w:tcPr>
            <w:tcW w:w="68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52" w:hRule="atLeast"/>
          <w:jc w:val="center"/>
        </w:trPr>
        <w:tc>
          <w:tcPr>
            <w:tcW w:w="157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证照领取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及交还时间</w:t>
            </w:r>
          </w:p>
        </w:tc>
        <w:tc>
          <w:tcPr>
            <w:tcW w:w="6811" w:type="dxa"/>
            <w:gridSpan w:val="6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领取时间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</w:rPr>
              <w:t>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89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811" w:type="dxa"/>
            <w:gridSpan w:val="6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交还时间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</w:rPr>
              <w:t>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</w:t>
            </w:r>
          </w:p>
        </w:tc>
      </w:tr>
    </w:tbl>
    <w:p>
      <w:pPr>
        <w:spacing w:line="80" w:lineRule="exact"/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2601"/>
        <w:gridCol w:w="1417"/>
        <w:gridCol w:w="27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exac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处室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（单位）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line="400" w:lineRule="exact"/>
              <w:ind w:firstLine="4480" w:firstLineChars="16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2926" w:hRule="exac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纪检监察部门意见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4480" w:firstLineChars="1600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组织人事部门意见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exac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单位分管领导意见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3337" w:hRule="exac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单位党委（党组）主要负责人意见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line="400" w:lineRule="exact"/>
              <w:ind w:firstLine="4480" w:firstLineChars="1600"/>
              <w:rPr>
                <w:rFonts w:ascii="仿宋_GB2312" w:eastAsia="仿宋_GB2312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9FBC0"/>
    <w:rsid w:val="F9F9F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</w:pPr>
    <w:rPr>
      <w:rFonts w:ascii="Calibri" w:hAnsi="Calibri"/>
      <w:sz w:val="28"/>
      <w:szCs w:val="22"/>
    </w:r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2022-05-26T14:35:00Z</dcterms:created>
  <dc:creator>greatwall</dc:creator>
  <cp:lastModifiedBy>greatwall</cp:lastModifiedBy>
  <dcterms:modified xsi:type="dcterms:W3CDTF">2022-05-26T14:36:09Z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