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温州市企业技术研究开发机构绩效评价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指标体系</w:t>
      </w:r>
      <w:bookmarkEnd w:id="0"/>
    </w:p>
    <w:tbl>
      <w:tblPr>
        <w:tblStyle w:val="10"/>
        <w:tblW w:w="14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7977"/>
        <w:gridCol w:w="1947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评价指标</w:t>
            </w:r>
          </w:p>
        </w:tc>
        <w:tc>
          <w:tcPr>
            <w:tcW w:w="7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指标内容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</w:rPr>
              <w:t>研发场地</w:t>
            </w:r>
          </w:p>
        </w:tc>
        <w:tc>
          <w:tcPr>
            <w:tcW w:w="7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highlight w:val="none"/>
                <w:lang w:eastAsia="zh-CN"/>
              </w:rPr>
              <w:t>企业现有用于研究开发活动的场地面积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研发设备</w:t>
            </w:r>
          </w:p>
        </w:tc>
        <w:tc>
          <w:tcPr>
            <w:tcW w:w="7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企业现有研究开发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相关的设备原值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万元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6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研发投入</w:t>
            </w:r>
          </w:p>
        </w:tc>
        <w:tc>
          <w:tcPr>
            <w:tcW w:w="7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企业当年研究开发投入的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资金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金额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万元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6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企业当年研发费用占销售收入总额的比例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研发人员</w:t>
            </w:r>
          </w:p>
        </w:tc>
        <w:tc>
          <w:tcPr>
            <w:tcW w:w="7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企业当年在岗专职从事研究开发活动的人员数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科技项目指数</w:t>
            </w:r>
          </w:p>
        </w:tc>
        <w:tc>
          <w:tcPr>
            <w:tcW w:w="7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企业当年获批各级科技项目数量*相关系数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知识产权指数</w:t>
            </w:r>
          </w:p>
        </w:tc>
        <w:tc>
          <w:tcPr>
            <w:tcW w:w="7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企业当年获得各类知识产权数量*相关系数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加分项</w:t>
            </w:r>
          </w:p>
        </w:tc>
        <w:tc>
          <w:tcPr>
            <w:tcW w:w="7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企业取得重大标志性成果，获得巨大社会与经济效益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9" w:leftChars="228" w:firstLine="240" w:firstLineChars="1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highlight w:val="none"/>
          <w:lang w:val="en-US" w:eastAsia="zh-CN"/>
        </w:rPr>
        <w:t>注：</w:t>
      </w:r>
      <w:r>
        <w:rPr>
          <w:rFonts w:hint="eastAsia" w:eastAsia="仿宋_GB2312" w:cs="Times New Roma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eastAsia="zh-CN"/>
        </w:rPr>
        <w:t>科技项目指数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=国家级科技项目数*8+省级科技项目数*4+市级科技项目数*2+区级科技项目数+企业自主立项数*0.2；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1200" w:firstLineChars="5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省新产品试制计划项目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、省级工业新产品（新技术）计划项目等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不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算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省级科技项目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500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 w:eastAsia="仿宋_GB2312" w:cs="Times New Roman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.知识产权指数=I类知识产权数*3+II类知识产权数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implified Arabic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2IyNGNiNzk0YzFlMTA5YWUxYjMwNmU3ZjZiOTQifQ=="/>
  </w:docVars>
  <w:rsids>
    <w:rsidRoot w:val="3A231263"/>
    <w:rsid w:val="027416F7"/>
    <w:rsid w:val="029137FA"/>
    <w:rsid w:val="04AC51BF"/>
    <w:rsid w:val="060700C7"/>
    <w:rsid w:val="081124F6"/>
    <w:rsid w:val="0A0D4EA4"/>
    <w:rsid w:val="0A5E6275"/>
    <w:rsid w:val="0C803B53"/>
    <w:rsid w:val="0D521FD5"/>
    <w:rsid w:val="0E932008"/>
    <w:rsid w:val="10B71B0D"/>
    <w:rsid w:val="117F087D"/>
    <w:rsid w:val="11C52008"/>
    <w:rsid w:val="136437C8"/>
    <w:rsid w:val="145F04F1"/>
    <w:rsid w:val="14D37E8F"/>
    <w:rsid w:val="156404B5"/>
    <w:rsid w:val="157557F7"/>
    <w:rsid w:val="15CC7E09"/>
    <w:rsid w:val="168801D3"/>
    <w:rsid w:val="19E971DB"/>
    <w:rsid w:val="1B4F33D1"/>
    <w:rsid w:val="1BA62EAA"/>
    <w:rsid w:val="1BB05AD7"/>
    <w:rsid w:val="1FA34B99"/>
    <w:rsid w:val="20B63B8F"/>
    <w:rsid w:val="22665141"/>
    <w:rsid w:val="23503E27"/>
    <w:rsid w:val="24A75360"/>
    <w:rsid w:val="2554432C"/>
    <w:rsid w:val="25867FD4"/>
    <w:rsid w:val="26E56F7C"/>
    <w:rsid w:val="26ED5E31"/>
    <w:rsid w:val="288A6C12"/>
    <w:rsid w:val="292D69B8"/>
    <w:rsid w:val="2FE7ABDD"/>
    <w:rsid w:val="314E571E"/>
    <w:rsid w:val="327318E0"/>
    <w:rsid w:val="32A365E7"/>
    <w:rsid w:val="32DF4298"/>
    <w:rsid w:val="34F85328"/>
    <w:rsid w:val="37A91900"/>
    <w:rsid w:val="38CF5396"/>
    <w:rsid w:val="3A231263"/>
    <w:rsid w:val="3B464036"/>
    <w:rsid w:val="3D034ED4"/>
    <w:rsid w:val="3D122796"/>
    <w:rsid w:val="3DC47494"/>
    <w:rsid w:val="3DE109E1"/>
    <w:rsid w:val="3F561804"/>
    <w:rsid w:val="3F8A64BB"/>
    <w:rsid w:val="40AF305F"/>
    <w:rsid w:val="41285F8B"/>
    <w:rsid w:val="41E40104"/>
    <w:rsid w:val="42002A64"/>
    <w:rsid w:val="42187DAE"/>
    <w:rsid w:val="437E297E"/>
    <w:rsid w:val="43DD305D"/>
    <w:rsid w:val="44B82E89"/>
    <w:rsid w:val="45EE1552"/>
    <w:rsid w:val="461A28EF"/>
    <w:rsid w:val="480F3A01"/>
    <w:rsid w:val="48FA0D53"/>
    <w:rsid w:val="4900334A"/>
    <w:rsid w:val="4A6A13C3"/>
    <w:rsid w:val="4B8B35AB"/>
    <w:rsid w:val="4B975A5D"/>
    <w:rsid w:val="4C360265"/>
    <w:rsid w:val="4CE216E4"/>
    <w:rsid w:val="4DA16EA9"/>
    <w:rsid w:val="4E1B78BF"/>
    <w:rsid w:val="4FBA06F6"/>
    <w:rsid w:val="50F73284"/>
    <w:rsid w:val="50F97A16"/>
    <w:rsid w:val="51A3555F"/>
    <w:rsid w:val="547E7F44"/>
    <w:rsid w:val="55BB2AD2"/>
    <w:rsid w:val="57B456D5"/>
    <w:rsid w:val="582D0A1C"/>
    <w:rsid w:val="5A877BF1"/>
    <w:rsid w:val="5B680C78"/>
    <w:rsid w:val="5B977B3E"/>
    <w:rsid w:val="5CB85FBE"/>
    <w:rsid w:val="5D9F0F2C"/>
    <w:rsid w:val="5DEA7DBC"/>
    <w:rsid w:val="5EB570EF"/>
    <w:rsid w:val="60F31CBA"/>
    <w:rsid w:val="61B56F70"/>
    <w:rsid w:val="62010C00"/>
    <w:rsid w:val="63232C71"/>
    <w:rsid w:val="64882719"/>
    <w:rsid w:val="661308C0"/>
    <w:rsid w:val="672E57FA"/>
    <w:rsid w:val="6A9A74A0"/>
    <w:rsid w:val="6B346DB9"/>
    <w:rsid w:val="6BF83587"/>
    <w:rsid w:val="6C517895"/>
    <w:rsid w:val="6CB85085"/>
    <w:rsid w:val="6CFC5A53"/>
    <w:rsid w:val="6D790632"/>
    <w:rsid w:val="6DD51A02"/>
    <w:rsid w:val="6DEE7A91"/>
    <w:rsid w:val="6F392F8E"/>
    <w:rsid w:val="6FBF35E1"/>
    <w:rsid w:val="74795AA2"/>
    <w:rsid w:val="74D61706"/>
    <w:rsid w:val="75C33EB4"/>
    <w:rsid w:val="764A3ADC"/>
    <w:rsid w:val="77C620FD"/>
    <w:rsid w:val="79993BA8"/>
    <w:rsid w:val="7AA64929"/>
    <w:rsid w:val="7B76D2A8"/>
    <w:rsid w:val="7BE91898"/>
    <w:rsid w:val="7BF70459"/>
    <w:rsid w:val="7D0A01F7"/>
    <w:rsid w:val="7D3C176C"/>
    <w:rsid w:val="7D441CBC"/>
    <w:rsid w:val="7FD34D39"/>
    <w:rsid w:val="DEE7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4">
    <w:name w:val="Body Text"/>
    <w:basedOn w:val="1"/>
    <w:next w:val="5"/>
    <w:autoRedefine/>
    <w:qFormat/>
    <w:uiPriority w:val="0"/>
    <w:pPr>
      <w:spacing w:after="120" w:afterLines="0" w:afterAutospacing="0"/>
    </w:pPr>
  </w:style>
  <w:style w:type="paragraph" w:styleId="5">
    <w:name w:val="Body Text First Indent"/>
    <w:basedOn w:val="4"/>
    <w:next w:val="1"/>
    <w:autoRedefine/>
    <w:qFormat/>
    <w:uiPriority w:val="0"/>
    <w:pPr>
      <w:spacing w:line="560" w:lineRule="exact"/>
      <w:ind w:firstLine="879" w:firstLineChars="0"/>
      <w:jc w:val="both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1094</Words>
  <Characters>1188</Characters>
  <Lines>0</Lines>
  <Paragraphs>0</Paragraphs>
  <TotalTime>5</TotalTime>
  <ScaleCrop>false</ScaleCrop>
  <LinksUpToDate>false</LinksUpToDate>
  <CharactersWithSpaces>1208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2023-03-27T10:34:00Z</dcterms:created>
  <dc:creator>WPS_1508997839</dc:creator>
  <cp:lastModifiedBy>黄良孟</cp:lastModifiedBy>
  <dcterms:modified xsi:type="dcterms:W3CDTF">2024-03-14T06:37:34Z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DDF052406ECF407C8694F1DF4DAC0567_13</vt:lpwstr>
  </property>
</Properties>
</file>