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pStyle w:val="2"/>
        <w:autoSpaceDE w:val="0"/>
        <w:autoSpaceDN w:val="0"/>
        <w:snapToGrid w:val="0"/>
        <w:spacing w:before="156" w:beforeLines="50" w:after="156" w:afterLines="50" w:line="560" w:lineRule="exact"/>
        <w:ind w:firstLine="0" w:firstLineChars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温州市科学技术局</w:t>
      </w:r>
      <w:r>
        <w:rPr>
          <w:rFonts w:hint="eastAsia" w:ascii="Times New Roman" w:hAnsi="Times New Roman" w:eastAsia="方正小标宋简体"/>
          <w:sz w:val="44"/>
          <w:szCs w:val="44"/>
        </w:rPr>
        <w:t>竞争性磋商事项报名表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2655"/>
        <w:gridCol w:w="2563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noWrap w:val="0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center"/>
              <w:rPr>
                <w:rFonts w:cs="宋体"/>
                <w:szCs w:val="22"/>
              </w:rPr>
            </w:pPr>
            <w:r>
              <w:rPr>
                <w:rFonts w:hint="eastAsia" w:cs="宋体"/>
                <w:szCs w:val="22"/>
              </w:rPr>
              <w:t>事项</w:t>
            </w:r>
            <w:r>
              <w:rPr>
                <w:rFonts w:cs="宋体"/>
                <w:szCs w:val="22"/>
              </w:rPr>
              <w:t>名称</w:t>
            </w:r>
          </w:p>
        </w:tc>
        <w:tc>
          <w:tcPr>
            <w:tcW w:w="6970" w:type="dxa"/>
            <w:gridSpan w:val="3"/>
            <w:noWrap w:val="0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center"/>
              <w:rPr>
                <w:rFonts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noWrap w:val="0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center"/>
              <w:rPr>
                <w:rFonts w:cs="宋体"/>
                <w:szCs w:val="22"/>
              </w:rPr>
            </w:pPr>
            <w:r>
              <w:rPr>
                <w:rFonts w:cs="宋体"/>
                <w:szCs w:val="22"/>
              </w:rPr>
              <w:t>单位名称</w:t>
            </w:r>
          </w:p>
        </w:tc>
        <w:tc>
          <w:tcPr>
            <w:tcW w:w="2655" w:type="dxa"/>
            <w:noWrap w:val="0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  <w:r>
              <w:rPr>
                <w:rFonts w:hint="eastAsia" w:cs="宋体"/>
                <w:szCs w:val="22"/>
              </w:rPr>
              <w:t>（盖章）</w:t>
            </w:r>
          </w:p>
        </w:tc>
        <w:tc>
          <w:tcPr>
            <w:tcW w:w="2563" w:type="dxa"/>
            <w:noWrap w:val="0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center"/>
              <w:rPr>
                <w:rFonts w:cs="宋体"/>
                <w:szCs w:val="22"/>
              </w:rPr>
            </w:pPr>
            <w:r>
              <w:rPr>
                <w:rFonts w:cs="宋体"/>
                <w:szCs w:val="22"/>
              </w:rPr>
              <w:t>报价（万元）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  <w:noWrap w:val="0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center"/>
              <w:rPr>
                <w:rFonts w:cs="宋体"/>
                <w:szCs w:val="22"/>
              </w:rPr>
            </w:pPr>
            <w:r>
              <w:rPr>
                <w:rFonts w:hint="eastAsia" w:cs="宋体"/>
                <w:szCs w:val="22"/>
              </w:rPr>
              <w:t>法人</w:t>
            </w:r>
          </w:p>
        </w:tc>
        <w:tc>
          <w:tcPr>
            <w:tcW w:w="2655" w:type="dxa"/>
            <w:noWrap w:val="0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center"/>
              <w:rPr>
                <w:rFonts w:cs="宋体"/>
                <w:szCs w:val="22"/>
              </w:rPr>
            </w:pPr>
          </w:p>
        </w:tc>
        <w:tc>
          <w:tcPr>
            <w:tcW w:w="2563" w:type="dxa"/>
            <w:noWrap w:val="0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center"/>
              <w:rPr>
                <w:rFonts w:cs="宋体"/>
                <w:szCs w:val="22"/>
              </w:rPr>
            </w:pPr>
            <w:r>
              <w:rPr>
                <w:rFonts w:hint="eastAsia" w:cs="宋体"/>
                <w:szCs w:val="22"/>
              </w:rPr>
              <w:t>联系人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552" w:type="dxa"/>
            <w:noWrap w:val="0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center"/>
              <w:rPr>
                <w:rFonts w:cs="宋体"/>
                <w:szCs w:val="22"/>
              </w:rPr>
            </w:pPr>
            <w:r>
              <w:rPr>
                <w:rFonts w:hint="eastAsia" w:cs="宋体"/>
                <w:szCs w:val="22"/>
              </w:rPr>
              <w:t>地址</w:t>
            </w:r>
          </w:p>
        </w:tc>
        <w:tc>
          <w:tcPr>
            <w:tcW w:w="2655" w:type="dxa"/>
            <w:noWrap w:val="0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center"/>
              <w:rPr>
                <w:rFonts w:cs="宋体"/>
                <w:szCs w:val="22"/>
              </w:rPr>
            </w:pPr>
          </w:p>
        </w:tc>
        <w:tc>
          <w:tcPr>
            <w:tcW w:w="2563" w:type="dxa"/>
            <w:noWrap w:val="0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center"/>
              <w:rPr>
                <w:rFonts w:cs="宋体"/>
                <w:szCs w:val="22"/>
              </w:rPr>
            </w:pPr>
            <w:r>
              <w:rPr>
                <w:rFonts w:hint="eastAsia" w:cs="宋体"/>
                <w:szCs w:val="22"/>
              </w:rPr>
              <w:t>联系电话/手机</w:t>
            </w:r>
          </w:p>
        </w:tc>
        <w:tc>
          <w:tcPr>
            <w:tcW w:w="1752" w:type="dxa"/>
            <w:noWrap w:val="0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5" w:hRule="atLeast"/>
        </w:trPr>
        <w:tc>
          <w:tcPr>
            <w:tcW w:w="155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center"/>
              <w:rPr>
                <w:rFonts w:cs="宋体"/>
                <w:szCs w:val="22"/>
              </w:rPr>
            </w:pPr>
            <w:r>
              <w:rPr>
                <w:rFonts w:cs="宋体"/>
                <w:szCs w:val="22"/>
              </w:rPr>
              <w:t>单位概况</w:t>
            </w:r>
          </w:p>
        </w:tc>
        <w:tc>
          <w:tcPr>
            <w:tcW w:w="6970" w:type="dxa"/>
            <w:gridSpan w:val="3"/>
            <w:noWrap w:val="0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left"/>
              <w:rPr>
                <w:rFonts w:cs="宋体"/>
                <w:szCs w:val="22"/>
              </w:rPr>
            </w:pPr>
            <w:r>
              <w:rPr>
                <w:rFonts w:cs="宋体"/>
                <w:szCs w:val="22"/>
              </w:rPr>
              <w:t>简要说明企业背景、注册资金、经营范围、企业组织结构、人员情况</w:t>
            </w:r>
            <w:r>
              <w:rPr>
                <w:rFonts w:hint="eastAsia" w:cs="宋体"/>
                <w:szCs w:val="22"/>
              </w:rPr>
              <w:t>、相关项目执行证明材料等。</w:t>
            </w: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  <w:r>
              <w:rPr>
                <w:rFonts w:cs="宋体"/>
                <w:szCs w:val="22"/>
              </w:rPr>
              <w:t xml:space="preserve">                                        </w:t>
            </w: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  <w:r>
              <w:rPr>
                <w:rFonts w:cs="宋体"/>
                <w:szCs w:val="22"/>
              </w:rPr>
              <w:t xml:space="preserve"> </w:t>
            </w: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  <w:r>
              <w:rPr>
                <w:rFonts w:hint="eastAsia" w:cs="宋体"/>
                <w:szCs w:val="22"/>
              </w:rPr>
              <w:t>负责人（签字）：        年    月    日</w:t>
            </w:r>
            <w:r>
              <w:rPr>
                <w:rFonts w:cs="宋体"/>
                <w:szCs w:val="22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</w:trPr>
        <w:tc>
          <w:tcPr>
            <w:tcW w:w="1552" w:type="dxa"/>
            <w:noWrap w:val="0"/>
            <w:vAlign w:val="center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  <w:r>
              <w:rPr>
                <w:rFonts w:cs="宋体"/>
                <w:szCs w:val="22"/>
              </w:rPr>
              <w:t>项目实施方案</w:t>
            </w:r>
          </w:p>
        </w:tc>
        <w:tc>
          <w:tcPr>
            <w:tcW w:w="6970" w:type="dxa"/>
            <w:gridSpan w:val="3"/>
            <w:noWrap w:val="0"/>
            <w:vAlign w:val="top"/>
          </w:tcPr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left"/>
              <w:rPr>
                <w:rFonts w:cs="宋体"/>
                <w:szCs w:val="22"/>
              </w:rPr>
            </w:pPr>
            <w:r>
              <w:rPr>
                <w:rFonts w:hint="eastAsia" w:cs="宋体"/>
                <w:szCs w:val="22"/>
              </w:rPr>
              <w:t>简要说明项目概况、技术保障、服务体系、时间进度安排、经费预算等。</w:t>
            </w: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jc w:val="right"/>
              <w:rPr>
                <w:rFonts w:cs="宋体"/>
                <w:szCs w:val="22"/>
              </w:rPr>
            </w:pPr>
          </w:p>
          <w:p>
            <w:pPr>
              <w:pStyle w:val="2"/>
              <w:autoSpaceDE w:val="0"/>
              <w:autoSpaceDN w:val="0"/>
              <w:snapToGrid w:val="0"/>
              <w:spacing w:after="0" w:line="560" w:lineRule="exact"/>
              <w:ind w:firstLine="0" w:firstLineChars="0"/>
              <w:rPr>
                <w:rFonts w:cs="宋体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7E7BC2"/>
    <w:rsid w:val="7F7E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2"/>
    <w:qFormat/>
    <w:uiPriority w:val="0"/>
    <w:pPr>
      <w:spacing w:after="12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2022-05-30T09:40:00Z</dcterms:created>
  <dc:creator>greatwall</dc:creator>
  <cp:lastModifiedBy>greatwall</cp:lastModifiedBy>
  <dcterms:modified xsi:type="dcterms:W3CDTF">2022-05-30T09:40:31Z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